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21d5c8d0c74d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4d2b9b861d45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Beccacivetta,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c5d0709ab04d7a" /><Relationship Type="http://schemas.openxmlformats.org/officeDocument/2006/relationships/numbering" Target="/word/numbering.xml" Id="R96404a0ec90c4e54" /><Relationship Type="http://schemas.openxmlformats.org/officeDocument/2006/relationships/settings" Target="/word/settings.xml" Id="R05588c2235d0475d" /><Relationship Type="http://schemas.openxmlformats.org/officeDocument/2006/relationships/image" Target="/word/media/a56f48fc-fbf4-4902-8da8-7ab88d0f7790.png" Id="Rac4d2b9b861d4555" /></Relationships>
</file>