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ed35272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afbc626a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Benetutti,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14dece4c48ca" /><Relationship Type="http://schemas.openxmlformats.org/officeDocument/2006/relationships/numbering" Target="/word/numbering.xml" Id="Rb2550e12b2af486f" /><Relationship Type="http://schemas.openxmlformats.org/officeDocument/2006/relationships/settings" Target="/word/settings.xml" Id="Rfac3b602f1564869" /><Relationship Type="http://schemas.openxmlformats.org/officeDocument/2006/relationships/image" Target="/word/media/e2969c7f-7817-429d-9ed6-dacc3e50cac0.png" Id="Racaaafbc626a47e9" /></Relationships>
</file>