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53475e6b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18dc80ff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Bibano di Sotto,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ca870916e48f7" /><Relationship Type="http://schemas.openxmlformats.org/officeDocument/2006/relationships/numbering" Target="/word/numbering.xml" Id="Rae9c353e756a48e0" /><Relationship Type="http://schemas.openxmlformats.org/officeDocument/2006/relationships/settings" Target="/word/settings.xml" Id="R345854f0b9214a8e" /><Relationship Type="http://schemas.openxmlformats.org/officeDocument/2006/relationships/image" Target="/word/media/63312c80-e0ea-47f8-bc5e-00fa2427d7f6.png" Id="R517a18dc80ff4c4f" /></Relationships>
</file>