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ca930065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1683d34aa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a2a86ac2436d" /><Relationship Type="http://schemas.openxmlformats.org/officeDocument/2006/relationships/numbering" Target="/word/numbering.xml" Id="R661f4e058efd4641" /><Relationship Type="http://schemas.openxmlformats.org/officeDocument/2006/relationships/settings" Target="/word/settings.xml" Id="Rb032d2c970f94582" /><Relationship Type="http://schemas.openxmlformats.org/officeDocument/2006/relationships/image" Target="/word/media/c1351f3a-94c5-4886-af5b-c6314e164df3.png" Id="R28d1683d34aa4ff3" /></Relationships>
</file>