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78856632c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409a0c3f2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Bivio Lupotto,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abf938ffb4964" /><Relationship Type="http://schemas.openxmlformats.org/officeDocument/2006/relationships/numbering" Target="/word/numbering.xml" Id="R4913104fdc654b35" /><Relationship Type="http://schemas.openxmlformats.org/officeDocument/2006/relationships/settings" Target="/word/settings.xml" Id="Rfac13fd37efe44f9" /><Relationship Type="http://schemas.openxmlformats.org/officeDocument/2006/relationships/image" Target="/word/media/ae74d4df-27e8-4086-ad37-bb69d02902d2.png" Id="R2c4409a0c3f24a6b" /></Relationships>
</file>