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53e989904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f2c5b5dca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72f401a7b437b" /><Relationship Type="http://schemas.openxmlformats.org/officeDocument/2006/relationships/numbering" Target="/word/numbering.xml" Id="R704b791ab3bc48f2" /><Relationship Type="http://schemas.openxmlformats.org/officeDocument/2006/relationships/settings" Target="/word/settings.xml" Id="R1b6def44e8b040fd" /><Relationship Type="http://schemas.openxmlformats.org/officeDocument/2006/relationships/image" Target="/word/media/ca36cbcf-f1ff-492e-966f-993d8480e0e3.png" Id="R838f2c5b5dca48c7" /></Relationships>
</file>