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b3c23355d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28dd2766e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 Odescalchi,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487c4890b489a" /><Relationship Type="http://schemas.openxmlformats.org/officeDocument/2006/relationships/numbering" Target="/word/numbering.xml" Id="R5b5faadc9e064b9a" /><Relationship Type="http://schemas.openxmlformats.org/officeDocument/2006/relationships/settings" Target="/word/settings.xml" Id="R6aa1701ab1a24fdd" /><Relationship Type="http://schemas.openxmlformats.org/officeDocument/2006/relationships/image" Target="/word/media/0e79ebb5-3356-44d9-bd9d-c756744c7709.png" Id="Rad028dd2766e4eba" /></Relationships>
</file>