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b784727af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23b6148c0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Borgo Valle,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e2e9a6abc42de" /><Relationship Type="http://schemas.openxmlformats.org/officeDocument/2006/relationships/numbering" Target="/word/numbering.xml" Id="R15ed35c4b53642ab" /><Relationship Type="http://schemas.openxmlformats.org/officeDocument/2006/relationships/settings" Target="/word/settings.xml" Id="R97062557006e4499" /><Relationship Type="http://schemas.openxmlformats.org/officeDocument/2006/relationships/image" Target="/word/media/c28e8ba9-15ab-4daf-886a-7d0db4c83391.png" Id="R55923b6148c04f97" /></Relationships>
</file>