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dc6542f4b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bf9395243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Brescia, Lombardy,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98d329e8c4b55" /><Relationship Type="http://schemas.openxmlformats.org/officeDocument/2006/relationships/numbering" Target="/word/numbering.xml" Id="Rc794070dc39b4df4" /><Relationship Type="http://schemas.openxmlformats.org/officeDocument/2006/relationships/settings" Target="/word/settings.xml" Id="Rc692854829744a0b" /><Relationship Type="http://schemas.openxmlformats.org/officeDocument/2006/relationships/image" Target="/word/media/a7ab3971-cd9c-4006-8b34-bacf41d1a5c1.png" Id="Rfd2bf939524346a3" /></Relationships>
</file>