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77207e30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34ab40ef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Buniccu,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cc6c0e9b4e90" /><Relationship Type="http://schemas.openxmlformats.org/officeDocument/2006/relationships/numbering" Target="/word/numbering.xml" Id="Rd7b9dcb1a4b1470a" /><Relationship Type="http://schemas.openxmlformats.org/officeDocument/2006/relationships/settings" Target="/word/settings.xml" Id="R65e21ba830394eb1" /><Relationship Type="http://schemas.openxmlformats.org/officeDocument/2006/relationships/image" Target="/word/media/5151c938-2962-4c44-a706-c0fcfa8f0d0a.png" Id="Rd5e334ab40ef4a46" /></Relationships>
</file>