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228bde86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233105fa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878c2be7d42d0" /><Relationship Type="http://schemas.openxmlformats.org/officeDocument/2006/relationships/numbering" Target="/word/numbering.xml" Id="R9d846663221a4a86" /><Relationship Type="http://schemas.openxmlformats.org/officeDocument/2006/relationships/settings" Target="/word/settings.xml" Id="Ra67cde62b5884198" /><Relationship Type="http://schemas.openxmlformats.org/officeDocument/2006/relationships/image" Target="/word/media/1215ede1-04fe-4121-88d2-a499bbbe51de.png" Id="Rca50233105fa4d1b" /></Relationships>
</file>