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ecad62d04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68f3953af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199f7a9cb4507" /><Relationship Type="http://schemas.openxmlformats.org/officeDocument/2006/relationships/numbering" Target="/word/numbering.xml" Id="Rb2bf5290ada2481b" /><Relationship Type="http://schemas.openxmlformats.org/officeDocument/2006/relationships/settings" Target="/word/settings.xml" Id="Rb763b5b927fc4482" /><Relationship Type="http://schemas.openxmlformats.org/officeDocument/2006/relationships/image" Target="/word/media/cd9ed2b2-b2b0-42ce-8a0a-784be1ec7e06.png" Id="R49668f3953af422b" /></Relationships>
</file>