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8b340becb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2fa14d8e7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Campofelice di Roccella,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18cd1d15c4b5e" /><Relationship Type="http://schemas.openxmlformats.org/officeDocument/2006/relationships/numbering" Target="/word/numbering.xml" Id="R5624e9fc6b784e76" /><Relationship Type="http://schemas.openxmlformats.org/officeDocument/2006/relationships/settings" Target="/word/settings.xml" Id="R98dc62d013664c07" /><Relationship Type="http://schemas.openxmlformats.org/officeDocument/2006/relationships/image" Target="/word/media/16335b4d-54c1-4503-96a2-5d26dd76658f.png" Id="R79e2fa14d8e74474" /></Relationships>
</file>