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c0405fcca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7ccb405aa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b5288f2c54838" /><Relationship Type="http://schemas.openxmlformats.org/officeDocument/2006/relationships/numbering" Target="/word/numbering.xml" Id="R6722a04d59e944b5" /><Relationship Type="http://schemas.openxmlformats.org/officeDocument/2006/relationships/settings" Target="/word/settings.xml" Id="Rbe0628b010014e5b" /><Relationship Type="http://schemas.openxmlformats.org/officeDocument/2006/relationships/image" Target="/word/media/652aeddc-7b94-4628-a250-3b7a5bcd087a.png" Id="R8447ccb405aa4150" /></Relationships>
</file>