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b7239a49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e3bc37f8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Cantoira,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cb3e54504f5c" /><Relationship Type="http://schemas.openxmlformats.org/officeDocument/2006/relationships/numbering" Target="/word/numbering.xml" Id="R89263f1794484001" /><Relationship Type="http://schemas.openxmlformats.org/officeDocument/2006/relationships/settings" Target="/word/settings.xml" Id="R8e4c452471d349d8" /><Relationship Type="http://schemas.openxmlformats.org/officeDocument/2006/relationships/image" Target="/word/media/aeef9745-c505-4cda-9554-38d5051d3750.png" Id="Rf38e3bc37f8e489e" /></Relationships>
</file>