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e8283e27e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b5d8b2730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Capodimonte,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73f4aa7444b3" /><Relationship Type="http://schemas.openxmlformats.org/officeDocument/2006/relationships/numbering" Target="/word/numbering.xml" Id="Rdf39321d30184fed" /><Relationship Type="http://schemas.openxmlformats.org/officeDocument/2006/relationships/settings" Target="/word/settings.xml" Id="Rf24f204b123448ce" /><Relationship Type="http://schemas.openxmlformats.org/officeDocument/2006/relationships/image" Target="/word/media/b4bdf444-d337-406e-b5dc-b553055915ba.png" Id="R4acb5d8b273046e1" /></Relationships>
</file>