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454e8628b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943cd4fd0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57c253a934b68" /><Relationship Type="http://schemas.openxmlformats.org/officeDocument/2006/relationships/numbering" Target="/word/numbering.xml" Id="Rce81a3f2e2894cc7" /><Relationship Type="http://schemas.openxmlformats.org/officeDocument/2006/relationships/settings" Target="/word/settings.xml" Id="R07d4fbb0091e4a03" /><Relationship Type="http://schemas.openxmlformats.org/officeDocument/2006/relationships/image" Target="/word/media/2463c2e2-a51c-4049-968e-28186c1157df.png" Id="R2a0943cd4fd044bf" /></Relationships>
</file>