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580466efa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9507f074a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55b061d341d9" /><Relationship Type="http://schemas.openxmlformats.org/officeDocument/2006/relationships/numbering" Target="/word/numbering.xml" Id="Rbc7adb39caa64864" /><Relationship Type="http://schemas.openxmlformats.org/officeDocument/2006/relationships/settings" Target="/word/settings.xml" Id="R667e7b643fc3426f" /><Relationship Type="http://schemas.openxmlformats.org/officeDocument/2006/relationships/image" Target="/word/media/d04d982b-c60e-44b1-ba62-2e3dcc8e8a1e.png" Id="R2249507f074a48fd" /></Relationships>
</file>