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466d27849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a49e00d2c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Carvisi,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cff3abcfa4f58" /><Relationship Type="http://schemas.openxmlformats.org/officeDocument/2006/relationships/numbering" Target="/word/numbering.xml" Id="Rb9bdffd944194b88" /><Relationship Type="http://schemas.openxmlformats.org/officeDocument/2006/relationships/settings" Target="/word/settings.xml" Id="Rcfa25225ae1c4cd8" /><Relationship Type="http://schemas.openxmlformats.org/officeDocument/2006/relationships/image" Target="/word/media/c3f65dd4-36b5-423c-9020-25739fcf6132.png" Id="R654a49e00d2c409b" /></Relationships>
</file>