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ced067cf7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a9a3a44cc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Baroni,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f5a16f69349cd" /><Relationship Type="http://schemas.openxmlformats.org/officeDocument/2006/relationships/numbering" Target="/word/numbering.xml" Id="R237a1d2d4a3f48a3" /><Relationship Type="http://schemas.openxmlformats.org/officeDocument/2006/relationships/settings" Target="/word/settings.xml" Id="R7e23034820d24f8a" /><Relationship Type="http://schemas.openxmlformats.org/officeDocument/2006/relationships/image" Target="/word/media/a2d7353d-b347-4ce1-a7ea-fb746aaf368a.png" Id="R515a9a3a44cc4468" /></Relationships>
</file>