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3800f22e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bdab8b2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Boschettona,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2ea12e9b544d5" /><Relationship Type="http://schemas.openxmlformats.org/officeDocument/2006/relationships/numbering" Target="/word/numbering.xml" Id="Rc850e5042ee74560" /><Relationship Type="http://schemas.openxmlformats.org/officeDocument/2006/relationships/settings" Target="/word/settings.xml" Id="R122334e17ba94d4d" /><Relationship Type="http://schemas.openxmlformats.org/officeDocument/2006/relationships/image" Target="/word/media/65a7a3ce-b58e-4d37-8033-8def80357a3f.png" Id="Rdc31bdab8b2a4436" /></Relationships>
</file>