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b375c01f8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1fb70d99f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Stella,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15cb8e1b342a2" /><Relationship Type="http://schemas.openxmlformats.org/officeDocument/2006/relationships/numbering" Target="/word/numbering.xml" Id="Rfdb09f6a136e419d" /><Relationship Type="http://schemas.openxmlformats.org/officeDocument/2006/relationships/settings" Target="/word/settings.xml" Id="R69e777383fa54d81" /><Relationship Type="http://schemas.openxmlformats.org/officeDocument/2006/relationships/image" Target="/word/media/431d9c49-9842-4c5e-8a64-377c9a36ed1d.png" Id="Refb1fb70d99f493b" /></Relationships>
</file>