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0d1244a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f4051584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Casaletto Lodigiano,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0f5651c24b49" /><Relationship Type="http://schemas.openxmlformats.org/officeDocument/2006/relationships/numbering" Target="/word/numbering.xml" Id="Rf377ac618dfd4454" /><Relationship Type="http://schemas.openxmlformats.org/officeDocument/2006/relationships/settings" Target="/word/settings.xml" Id="R6fb60cf5ccd74bfe" /><Relationship Type="http://schemas.openxmlformats.org/officeDocument/2006/relationships/image" Target="/word/media/fb558667-cd3f-4d2f-a025-bfa0f8213d9a.png" Id="R3200f40515844bcb" /></Relationships>
</file>