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a73a6fd7b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deedf6270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Casalguidi,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78a8729a44dd7" /><Relationship Type="http://schemas.openxmlformats.org/officeDocument/2006/relationships/numbering" Target="/word/numbering.xml" Id="R9d39278af18c4eab" /><Relationship Type="http://schemas.openxmlformats.org/officeDocument/2006/relationships/settings" Target="/word/settings.xml" Id="Rebcd51a7a38b49e1" /><Relationship Type="http://schemas.openxmlformats.org/officeDocument/2006/relationships/image" Target="/word/media/2e90260c-d2ea-4b73-8e9f-2a8d7d76cea0.png" Id="Rd4cdeedf62704ecb" /></Relationships>
</file>