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8290d671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d77e3e6c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Casamaina,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1e4c29054d49" /><Relationship Type="http://schemas.openxmlformats.org/officeDocument/2006/relationships/numbering" Target="/word/numbering.xml" Id="R6e4cf00145c247d8" /><Relationship Type="http://schemas.openxmlformats.org/officeDocument/2006/relationships/settings" Target="/word/settings.xml" Id="R72885a3cb7e84fbf" /><Relationship Type="http://schemas.openxmlformats.org/officeDocument/2006/relationships/image" Target="/word/media/9728d593-9cc5-444b-b004-483b3d1314e4.png" Id="R8e7cd77e3e6c4343" /></Relationships>
</file>