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4b05e142e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be2a6f653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Castelbello-Ciardes - Kastelbell-Tschars,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0dd111b0045b6" /><Relationship Type="http://schemas.openxmlformats.org/officeDocument/2006/relationships/numbering" Target="/word/numbering.xml" Id="Rf9a5bcc18ab74e50" /><Relationship Type="http://schemas.openxmlformats.org/officeDocument/2006/relationships/settings" Target="/word/settings.xml" Id="Red960aa7afc94c72" /><Relationship Type="http://schemas.openxmlformats.org/officeDocument/2006/relationships/image" Target="/word/media/9bfa8d17-58df-45c6-a2f8-87f45888d657.png" Id="Rdf7be2a6f6534eea" /></Relationships>
</file>