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a1afb3f22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250037830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Castenedolo,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5b1ca5aa943a3" /><Relationship Type="http://schemas.openxmlformats.org/officeDocument/2006/relationships/numbering" Target="/word/numbering.xml" Id="R280b1cefb2504718" /><Relationship Type="http://schemas.openxmlformats.org/officeDocument/2006/relationships/settings" Target="/word/settings.xml" Id="R0aa5c3dc4101438b" /><Relationship Type="http://schemas.openxmlformats.org/officeDocument/2006/relationships/image" Target="/word/media/88aa1fe9-1223-40b0-9e3a-e9a809981d9f.png" Id="Rcca2500378304fa6" /></Relationships>
</file>