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94cdd1cb7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9e4edd6b2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Celle sul Rigo,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3c0f9e47b42e1" /><Relationship Type="http://schemas.openxmlformats.org/officeDocument/2006/relationships/numbering" Target="/word/numbering.xml" Id="R96ce17824981467e" /><Relationship Type="http://schemas.openxmlformats.org/officeDocument/2006/relationships/settings" Target="/word/settings.xml" Id="R9e3ae29a68c4404a" /><Relationship Type="http://schemas.openxmlformats.org/officeDocument/2006/relationships/image" Target="/word/media/3b2ae47d-53ce-4ad7-8bb7-33643c1ea61c.png" Id="R4739e4edd6b24bd6" /></Relationships>
</file>