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2510285a7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a3b5f77e3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Cereglio,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6ed815bfb421b" /><Relationship Type="http://schemas.openxmlformats.org/officeDocument/2006/relationships/numbering" Target="/word/numbering.xml" Id="Rf83723d2cf52446e" /><Relationship Type="http://schemas.openxmlformats.org/officeDocument/2006/relationships/settings" Target="/word/settings.xml" Id="R5298da6169ea4090" /><Relationship Type="http://schemas.openxmlformats.org/officeDocument/2006/relationships/image" Target="/word/media/c3b10d1b-ff80-46dc-849b-149755dc321b.png" Id="Rc67a3b5f77e34f86" /></Relationships>
</file>