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f89a582c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f301ed9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Cereseto,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2e7a71b6f43d6" /><Relationship Type="http://schemas.openxmlformats.org/officeDocument/2006/relationships/numbering" Target="/word/numbering.xml" Id="Re96e86f4f0214952" /><Relationship Type="http://schemas.openxmlformats.org/officeDocument/2006/relationships/settings" Target="/word/settings.xml" Id="Ree319384ed1640f0" /><Relationship Type="http://schemas.openxmlformats.org/officeDocument/2006/relationships/image" Target="/word/media/9e72e489-f417-404e-997d-27dc64fe1d8f.png" Id="R251cf301ed9a4de7" /></Relationships>
</file>