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4214ccf56542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23c1a50d9840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Certosa di Pavia,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1c12c78c9249d9" /><Relationship Type="http://schemas.openxmlformats.org/officeDocument/2006/relationships/numbering" Target="/word/numbering.xml" Id="Rbc1c6dac11dc4cc0" /><Relationship Type="http://schemas.openxmlformats.org/officeDocument/2006/relationships/settings" Target="/word/settings.xml" Id="R6bfb613300a44b58" /><Relationship Type="http://schemas.openxmlformats.org/officeDocument/2006/relationships/image" Target="/word/media/d853be57-6723-470f-830d-c590fa8b1d5f.png" Id="R1023c1a50d984017" /></Relationships>
</file>