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cef940554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42a2a0a3c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Chiaronto,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c115767ea4d5c" /><Relationship Type="http://schemas.openxmlformats.org/officeDocument/2006/relationships/numbering" Target="/word/numbering.xml" Id="Rf65bec795a894ce6" /><Relationship Type="http://schemas.openxmlformats.org/officeDocument/2006/relationships/settings" Target="/word/settings.xml" Id="R56fdc431512743bd" /><Relationship Type="http://schemas.openxmlformats.org/officeDocument/2006/relationships/image" Target="/word/media/deb8cb95-01a9-4cc2-94ef-30d0c55a6e6c.png" Id="Rcf242a2a0a3c4efd" /></Relationships>
</file>