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381fef7ef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1b295a7dc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Chiovano,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5cf628b2747ad" /><Relationship Type="http://schemas.openxmlformats.org/officeDocument/2006/relationships/numbering" Target="/word/numbering.xml" Id="R892bdd7908b04ecb" /><Relationship Type="http://schemas.openxmlformats.org/officeDocument/2006/relationships/settings" Target="/word/settings.xml" Id="R49f332dca5bc4e58" /><Relationship Type="http://schemas.openxmlformats.org/officeDocument/2006/relationships/image" Target="/word/media/a9c4e37a-4b70-4332-9a4c-8d82540ec0af.png" Id="R5e51b295a7dc420f" /></Relationships>
</file>