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e493a0d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f1ee3353f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Civitaretenga,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2c04411e4756" /><Relationship Type="http://schemas.openxmlformats.org/officeDocument/2006/relationships/numbering" Target="/word/numbering.xml" Id="R86cf80623c2748a0" /><Relationship Type="http://schemas.openxmlformats.org/officeDocument/2006/relationships/settings" Target="/word/settings.xml" Id="R40f23422e33e4c32" /><Relationship Type="http://schemas.openxmlformats.org/officeDocument/2006/relationships/image" Target="/word/media/6dd0b8c6-dd0e-434f-94c4-f40dc7f55f7e.png" Id="R1a4f1ee3353f444c" /></Relationships>
</file>