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8e28981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bc444f88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Cocconato,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969e8e94c4a6e" /><Relationship Type="http://schemas.openxmlformats.org/officeDocument/2006/relationships/numbering" Target="/word/numbering.xml" Id="Rbc3a3f1b0abe44ba" /><Relationship Type="http://schemas.openxmlformats.org/officeDocument/2006/relationships/settings" Target="/word/settings.xml" Id="R4a51f6f5b83b42e7" /><Relationship Type="http://schemas.openxmlformats.org/officeDocument/2006/relationships/image" Target="/word/media/6b7dba47-2b99-4bcb-b94b-e7a92a8ecf8a.png" Id="R6f8bc444f88946f2" /></Relationships>
</file>