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466dd6a9e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22f4f0e62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Codivilla,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c8b76d3974fca" /><Relationship Type="http://schemas.openxmlformats.org/officeDocument/2006/relationships/numbering" Target="/word/numbering.xml" Id="R67c96b5c12bf4836" /><Relationship Type="http://schemas.openxmlformats.org/officeDocument/2006/relationships/settings" Target="/word/settings.xml" Id="R0785a42f0b57430d" /><Relationship Type="http://schemas.openxmlformats.org/officeDocument/2006/relationships/image" Target="/word/media/24209bd5-0414-497c-b137-29848c31159e.png" Id="R16e22f4f0e624f80" /></Relationships>
</file>