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a587c1d2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bb76df85b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Cogollo del Cengio,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9c98a42d40b1" /><Relationship Type="http://schemas.openxmlformats.org/officeDocument/2006/relationships/numbering" Target="/word/numbering.xml" Id="Rbbb9cfe763964b4b" /><Relationship Type="http://schemas.openxmlformats.org/officeDocument/2006/relationships/settings" Target="/word/settings.xml" Id="R9c110bcb41ab4408" /><Relationship Type="http://schemas.openxmlformats.org/officeDocument/2006/relationships/image" Target="/word/media/f3046476-a36a-46cf-a176-9f5d14503b43.png" Id="Rf04bb76df85b468d" /></Relationships>
</file>