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e081a2473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892a93fbe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Colacaruso,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2f1021cfa4a4a" /><Relationship Type="http://schemas.openxmlformats.org/officeDocument/2006/relationships/numbering" Target="/word/numbering.xml" Id="Rc1898616b44c4d4c" /><Relationship Type="http://schemas.openxmlformats.org/officeDocument/2006/relationships/settings" Target="/word/settings.xml" Id="R20e974a839e7446b" /><Relationship Type="http://schemas.openxmlformats.org/officeDocument/2006/relationships/image" Target="/word/media/e2e94dc8-aa11-4f31-a9ba-929b3ab6f4b8.png" Id="R020892a93fbe402e" /></Relationships>
</file>