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278e4ecbe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e11c9b27c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7d4e8502b4f99" /><Relationship Type="http://schemas.openxmlformats.org/officeDocument/2006/relationships/numbering" Target="/word/numbering.xml" Id="R3241c62caee8406c" /><Relationship Type="http://schemas.openxmlformats.org/officeDocument/2006/relationships/settings" Target="/word/settings.xml" Id="R9d06959c36a44226" /><Relationship Type="http://schemas.openxmlformats.org/officeDocument/2006/relationships/image" Target="/word/media/bf03ebc2-b2ce-4c59-a85d-47ee86016241.png" Id="R88be11c9b27c4e1f" /></Relationships>
</file>