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2bb64c752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c1cf7c1ce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0284be4a54c91" /><Relationship Type="http://schemas.openxmlformats.org/officeDocument/2006/relationships/numbering" Target="/word/numbering.xml" Id="R04206896d0a34ce6" /><Relationship Type="http://schemas.openxmlformats.org/officeDocument/2006/relationships/settings" Target="/word/settings.xml" Id="R802f2e95fc2f4b6e" /><Relationship Type="http://schemas.openxmlformats.org/officeDocument/2006/relationships/image" Target="/word/media/b9865843-296a-48d3-b62d-534e149dfb65.png" Id="R224c1cf7c1ce4dca" /></Relationships>
</file>