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95f979cf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afb17e668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 la Casona,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49683064649de" /><Relationship Type="http://schemas.openxmlformats.org/officeDocument/2006/relationships/numbering" Target="/word/numbering.xml" Id="Rcc5af14673364566" /><Relationship Type="http://schemas.openxmlformats.org/officeDocument/2006/relationships/settings" Target="/word/settings.xml" Id="Rad412eb892df451c" /><Relationship Type="http://schemas.openxmlformats.org/officeDocument/2006/relationships/image" Target="/word/media/83c731d1-5901-4a6e-a1ad-fcdd45a5afe4.png" Id="R9a2afb17e6684a58" /></Relationships>
</file>