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021c184b8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e37540c8c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Costalissoio,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e70c47ba24b88" /><Relationship Type="http://schemas.openxmlformats.org/officeDocument/2006/relationships/numbering" Target="/word/numbering.xml" Id="R006ca9033b164a7a" /><Relationship Type="http://schemas.openxmlformats.org/officeDocument/2006/relationships/settings" Target="/word/settings.xml" Id="R8e07193d18194daf" /><Relationship Type="http://schemas.openxmlformats.org/officeDocument/2006/relationships/image" Target="/word/media/084baf0f-a9b8-4d05-8eba-3be7cf000e2d.png" Id="R978e37540c8c4af0" /></Relationships>
</file>