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fd226e2ee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df9d00bcc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83c13b2f4f46" /><Relationship Type="http://schemas.openxmlformats.org/officeDocument/2006/relationships/numbering" Target="/word/numbering.xml" Id="Rfdffda12b316453f" /><Relationship Type="http://schemas.openxmlformats.org/officeDocument/2006/relationships/settings" Target="/word/settings.xml" Id="Rf8637b54cff74b13" /><Relationship Type="http://schemas.openxmlformats.org/officeDocument/2006/relationships/image" Target="/word/media/b712db03-8c22-4617-ae74-f93b8ba1ff2a.png" Id="R269df9d00bcc4c93" /></Relationships>
</file>