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e78d06ffb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c0b5ab968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82f8c7c6f4632" /><Relationship Type="http://schemas.openxmlformats.org/officeDocument/2006/relationships/numbering" Target="/word/numbering.xml" Id="R764cb40d08864ea0" /><Relationship Type="http://schemas.openxmlformats.org/officeDocument/2006/relationships/settings" Target="/word/settings.xml" Id="R91cfdd054fba4858" /><Relationship Type="http://schemas.openxmlformats.org/officeDocument/2006/relationships/image" Target="/word/media/9ebd3ac3-a27b-4b5c-8556-e76a80c6897c.png" Id="R3cec0b5ab968422b" /></Relationships>
</file>