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da6232e5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8856abb9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e63af0ad342f8" /><Relationship Type="http://schemas.openxmlformats.org/officeDocument/2006/relationships/numbering" Target="/word/numbering.xml" Id="Rfa95ce0c280f4c67" /><Relationship Type="http://schemas.openxmlformats.org/officeDocument/2006/relationships/settings" Target="/word/settings.xml" Id="Raf8a25132442477a" /><Relationship Type="http://schemas.openxmlformats.org/officeDocument/2006/relationships/image" Target="/word/media/95f1951d-a253-4638-8fc9-9fbafb153dd8.png" Id="R2a6b8856abb94c6d" /></Relationships>
</file>