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abe5ab8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8d9c69c8c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Flaipano,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a96a3fac543b6" /><Relationship Type="http://schemas.openxmlformats.org/officeDocument/2006/relationships/numbering" Target="/word/numbering.xml" Id="Rb3e23e0f7b7044d8" /><Relationship Type="http://schemas.openxmlformats.org/officeDocument/2006/relationships/settings" Target="/word/settings.xml" Id="Rd214c328de6749f5" /><Relationship Type="http://schemas.openxmlformats.org/officeDocument/2006/relationships/image" Target="/word/media/337b6633-28cc-41cf-ad67-a4d8aad8549e.png" Id="Rc2a8d9c69c8c4e05" /></Relationships>
</file>