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a822152b1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cb00246ea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Fondaco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79e2500b9443f" /><Relationship Type="http://schemas.openxmlformats.org/officeDocument/2006/relationships/numbering" Target="/word/numbering.xml" Id="Rf3bf60dc1f484da1" /><Relationship Type="http://schemas.openxmlformats.org/officeDocument/2006/relationships/settings" Target="/word/settings.xml" Id="R0016f49677c64a54" /><Relationship Type="http://schemas.openxmlformats.org/officeDocument/2006/relationships/image" Target="/word/media/02848fbb-a880-4b42-8bf8-154fbff9bcef.png" Id="R5fdcb00246ea4b88" /></Relationships>
</file>