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fbd791cac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182bc4360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Fornace Visentini,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db56424ed4c59" /><Relationship Type="http://schemas.openxmlformats.org/officeDocument/2006/relationships/numbering" Target="/word/numbering.xml" Id="Rffa7188f6f8c4734" /><Relationship Type="http://schemas.openxmlformats.org/officeDocument/2006/relationships/settings" Target="/word/settings.xml" Id="R15fc58cafd2f4083" /><Relationship Type="http://schemas.openxmlformats.org/officeDocument/2006/relationships/image" Target="/word/media/e4b06565-f4ef-4640-8c77-4163f8fd8358.png" Id="R5f4182bc436043a2" /></Relationships>
</file>