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a23964db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206c27e2b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Frascarolo,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1b76cfb20405f" /><Relationship Type="http://schemas.openxmlformats.org/officeDocument/2006/relationships/numbering" Target="/word/numbering.xml" Id="Raa34d7652a894d5e" /><Relationship Type="http://schemas.openxmlformats.org/officeDocument/2006/relationships/settings" Target="/word/settings.xml" Id="Rb3f354b8a8d940b6" /><Relationship Type="http://schemas.openxmlformats.org/officeDocument/2006/relationships/image" Target="/word/media/674c29de-73df-466e-b0ed-7cfd0a714b9b.png" Id="R9c4206c27e2b4da2" /></Relationships>
</file>