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307105b7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2d212b80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Fratte 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2d452f2f14588" /><Relationship Type="http://schemas.openxmlformats.org/officeDocument/2006/relationships/numbering" Target="/word/numbering.xml" Id="R38d524899b0b43e7" /><Relationship Type="http://schemas.openxmlformats.org/officeDocument/2006/relationships/settings" Target="/word/settings.xml" Id="R2e6d79163fce4aa6" /><Relationship Type="http://schemas.openxmlformats.org/officeDocument/2006/relationships/image" Target="/word/media/0ec33518-c33a-4d8c-8f1b-76353abb7e49.png" Id="R82e2d212b80a4964" /></Relationships>
</file>